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8" w:rsidRPr="00EE6988" w:rsidRDefault="00335DC8" w:rsidP="00335DC8">
      <w:pPr>
        <w:rPr>
          <w:rFonts w:ascii="Verdana" w:hAnsi="Verdana"/>
          <w:b/>
          <w:sz w:val="32"/>
        </w:rPr>
      </w:pPr>
      <w:r w:rsidRPr="00EE6988">
        <w:rPr>
          <w:rFonts w:ascii="Verdana" w:hAnsi="Verdana"/>
          <w:b/>
          <w:sz w:val="32"/>
        </w:rPr>
        <w:t>Daniela Guadalupe Griego Ceballos</w:t>
      </w:r>
    </w:p>
    <w:p w:rsidR="00335DC8" w:rsidRPr="00EE6988" w:rsidRDefault="00335DC8" w:rsidP="00335DC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Directora General</w:t>
      </w:r>
    </w:p>
    <w:p w:rsidR="00335DC8" w:rsidRPr="00EE6988" w:rsidRDefault="00335DC8" w:rsidP="00335DC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Instituto de Pensiones del Estado</w:t>
      </w:r>
    </w:p>
    <w:p w:rsidR="00335DC8" w:rsidRPr="00EE6988" w:rsidRDefault="00335DC8" w:rsidP="00335DC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Presente</w:t>
      </w:r>
    </w:p>
    <w:p w:rsidR="00E2141A" w:rsidRPr="00AE365D" w:rsidRDefault="00E2141A" w:rsidP="006F21A2">
      <w:pPr>
        <w:spacing w:line="320" w:lineRule="exact"/>
        <w:rPr>
          <w:rFonts w:ascii="Verdana" w:hAnsi="Verdana"/>
          <w:sz w:val="20"/>
          <w:szCs w:val="28"/>
        </w:rPr>
      </w:pPr>
    </w:p>
    <w:p w:rsidR="00E2141A" w:rsidRPr="00CA05A2" w:rsidRDefault="00E2141A" w:rsidP="00CA05A2">
      <w:pPr>
        <w:spacing w:line="140" w:lineRule="exact"/>
        <w:rPr>
          <w:rFonts w:ascii="Verdana" w:hAnsi="Verdana"/>
          <w:b/>
          <w:sz w:val="14"/>
        </w:rPr>
      </w:pPr>
    </w:p>
    <w:p w:rsidR="006F21A2" w:rsidRPr="001F3066" w:rsidRDefault="006F21A2" w:rsidP="00E6744C">
      <w:pPr>
        <w:spacing w:before="240" w:after="240"/>
        <w:jc w:val="both"/>
        <w:rPr>
          <w:rFonts w:ascii="Verdana" w:eastAsia="+mn-ea" w:hAnsi="Verdana" w:cs="+mn-cs"/>
          <w:color w:val="000000" w:themeColor="text1"/>
          <w:kern w:val="24"/>
          <w:lang w:eastAsia="es-MX"/>
        </w:rPr>
      </w:pPr>
      <w:r w:rsidRPr="002B6B92">
        <w:rPr>
          <w:rFonts w:ascii="Verdana" w:eastAsia="+mn-ea" w:hAnsi="Verdana" w:cs="+mn-cs"/>
          <w:color w:val="000000" w:themeColor="text1"/>
          <w:kern w:val="24"/>
          <w:lang w:eastAsia="es-MX"/>
        </w:rPr>
        <w:t xml:space="preserve">Hago referencia al </w:t>
      </w:r>
      <w:r w:rsidRPr="001F3066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Decreto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xxxxxxxxxxxxxxxxxxxxxxxxxxxxxxx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xxxxxxxxxxxxxxxxxxx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xxxxxxxxxxxxxxxxxxxxx</w:t>
      </w:r>
      <w:proofErr w:type="spellEnd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 xml:space="preserve"> </w:t>
      </w:r>
      <w:proofErr w:type="spellStart"/>
      <w:r w:rsidR="000536FE">
        <w:rPr>
          <w:rFonts w:ascii="Verdana" w:eastAsia="+mn-ea" w:hAnsi="Verdana" w:cs="+mn-cs"/>
          <w:i/>
          <w:color w:val="000000" w:themeColor="text1"/>
          <w:kern w:val="24"/>
          <w:lang w:eastAsia="es-MX"/>
        </w:rPr>
        <w:t>xxxxxxxxxx</w:t>
      </w:r>
      <w:proofErr w:type="spellEnd"/>
      <w:r w:rsidR="00CB43BC" w:rsidRPr="001F3066">
        <w:rPr>
          <w:rFonts w:ascii="Verdana" w:eastAsia="+mn-ea" w:hAnsi="Verdana" w:cs="+mn-cs"/>
          <w:color w:val="000000" w:themeColor="text1"/>
          <w:kern w:val="24"/>
          <w:lang w:eastAsia="es-MX"/>
        </w:rPr>
        <w:t>.</w:t>
      </w:r>
    </w:p>
    <w:p w:rsidR="002B6B92" w:rsidRPr="002B6B92" w:rsidRDefault="002B6B92" w:rsidP="00E6744C">
      <w:pPr>
        <w:tabs>
          <w:tab w:val="left" w:pos="4845"/>
        </w:tabs>
        <w:spacing w:before="240" w:after="240"/>
        <w:jc w:val="both"/>
        <w:rPr>
          <w:rFonts w:ascii="Verdana" w:hAnsi="Verdana"/>
        </w:rPr>
      </w:pPr>
      <w:r w:rsidRPr="002B6B92">
        <w:rPr>
          <w:rFonts w:ascii="Verdana" w:hAnsi="Verdana"/>
        </w:rPr>
        <w:t xml:space="preserve">Por lo anterior, me permito </w:t>
      </w:r>
      <w:proofErr w:type="spellStart"/>
      <w:r w:rsidR="000536FE">
        <w:rPr>
          <w:rFonts w:ascii="Verdana" w:hAnsi="Verdana"/>
        </w:rPr>
        <w:t>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xxxxxxxxxxxxxxxxxxxxxxxxxxxxxxx</w:t>
      </w:r>
      <w:proofErr w:type="spellEnd"/>
      <w:r w:rsidR="000536FE">
        <w:rPr>
          <w:rFonts w:ascii="Verdana" w:hAnsi="Verdana"/>
        </w:rPr>
        <w:t xml:space="preserve"> </w:t>
      </w:r>
      <w:proofErr w:type="spellStart"/>
      <w:r w:rsidR="000536FE">
        <w:rPr>
          <w:rFonts w:ascii="Verdana" w:hAnsi="Verdana"/>
        </w:rPr>
        <w:t>xxxxxxxxxx</w:t>
      </w:r>
      <w:proofErr w:type="spellEnd"/>
      <w:r w:rsidRPr="002B6B92">
        <w:rPr>
          <w:rFonts w:ascii="Verdana" w:hAnsi="Verdana"/>
        </w:rPr>
        <w:t>.</w:t>
      </w:r>
    </w:p>
    <w:p w:rsidR="00E167C1" w:rsidRPr="002B6B92" w:rsidRDefault="00E167C1" w:rsidP="00E6744C">
      <w:pPr>
        <w:spacing w:before="240" w:after="240"/>
        <w:jc w:val="both"/>
        <w:rPr>
          <w:rFonts w:ascii="Verdana" w:eastAsia="+mn-ea" w:hAnsi="Verdana" w:cs="+mn-cs"/>
          <w:color w:val="000000" w:themeColor="text1"/>
          <w:kern w:val="24"/>
          <w:lang w:eastAsia="es-MX"/>
        </w:rPr>
      </w:pPr>
      <w:r w:rsidRPr="002B6B92">
        <w:rPr>
          <w:rFonts w:ascii="Verdana" w:eastAsia="+mn-ea" w:hAnsi="Verdana" w:cs="+mn-cs"/>
          <w:color w:val="000000" w:themeColor="text1"/>
          <w:kern w:val="24"/>
          <w:lang w:eastAsia="es-MX"/>
        </w:rPr>
        <w:t>Sin otro particular, le envío un cordial saludo.</w:t>
      </w:r>
    </w:p>
    <w:p w:rsidR="00C163B2" w:rsidRPr="002B6B92" w:rsidRDefault="00C163B2" w:rsidP="001C4192">
      <w:pPr>
        <w:spacing w:before="120" w:after="120"/>
        <w:jc w:val="both"/>
        <w:rPr>
          <w:rStyle w:val="apple-converted-space"/>
          <w:rFonts w:ascii="Verdana" w:hAnsi="Verdana"/>
          <w:lang w:val="es-MX"/>
        </w:rPr>
      </w:pPr>
    </w:p>
    <w:p w:rsidR="00365997" w:rsidRDefault="00365997" w:rsidP="001C4192">
      <w:pPr>
        <w:spacing w:before="120" w:after="120"/>
        <w:rPr>
          <w:rFonts w:ascii="Verdana" w:hAnsi="Verdana"/>
          <w:lang w:val="pt-BR"/>
        </w:rPr>
      </w:pPr>
    </w:p>
    <w:p w:rsidR="000629C5" w:rsidRDefault="000629C5" w:rsidP="001C4192">
      <w:pPr>
        <w:spacing w:before="120" w:after="120"/>
        <w:rPr>
          <w:rFonts w:ascii="Verdana" w:hAnsi="Verdana"/>
          <w:lang w:val="pt-BR"/>
        </w:rPr>
      </w:pPr>
    </w:p>
    <w:p w:rsidR="00365997" w:rsidRDefault="00365997" w:rsidP="001C4192">
      <w:pPr>
        <w:spacing w:before="120" w:after="120"/>
        <w:rPr>
          <w:rFonts w:ascii="Verdana" w:hAnsi="Verdana"/>
          <w:lang w:val="pt-BR"/>
        </w:rPr>
      </w:pPr>
    </w:p>
    <w:p w:rsidR="00365997" w:rsidRDefault="00365997" w:rsidP="001C4192">
      <w:pPr>
        <w:spacing w:before="120" w:after="120"/>
        <w:rPr>
          <w:rFonts w:ascii="Verdana" w:hAnsi="Verdana"/>
          <w:lang w:val="pt-BR"/>
        </w:rPr>
      </w:pPr>
    </w:p>
    <w:p w:rsidR="00214D16" w:rsidRPr="000629C5" w:rsidRDefault="000629C5" w:rsidP="00365997">
      <w:pPr>
        <w:rPr>
          <w:rFonts w:ascii="Verdana" w:hAnsi="Verdana"/>
          <w:b/>
          <w:lang w:val="pt-BR"/>
        </w:rPr>
      </w:pPr>
      <w:r w:rsidRPr="000629C5">
        <w:rPr>
          <w:rFonts w:ascii="Verdana" w:hAnsi="Verdana"/>
          <w:b/>
          <w:lang w:val="pt-BR"/>
        </w:rPr>
        <w:t>Atentamente</w:t>
      </w:r>
    </w:p>
    <w:p w:rsidR="00214D16" w:rsidRPr="00AE365D" w:rsidRDefault="000629C5" w:rsidP="00365997">
      <w:pPr>
        <w:rPr>
          <w:rFonts w:ascii="Verdana" w:hAnsi="Verdana"/>
          <w:sz w:val="28"/>
          <w:lang w:val="pt-BR"/>
        </w:rPr>
      </w:pPr>
      <w:r w:rsidRPr="00AE365D">
        <w:rPr>
          <w:rFonts w:ascii="Verdana" w:hAnsi="Verdana"/>
          <w:sz w:val="28"/>
          <w:lang w:val="pt-BR"/>
        </w:rPr>
        <w:t xml:space="preserve">Carlos </w:t>
      </w:r>
      <w:proofErr w:type="spellStart"/>
      <w:r w:rsidRPr="00AE365D">
        <w:rPr>
          <w:rFonts w:ascii="Verdana" w:hAnsi="Verdana"/>
          <w:sz w:val="28"/>
          <w:lang w:val="pt-BR"/>
        </w:rPr>
        <w:t>Bernabé</w:t>
      </w:r>
      <w:proofErr w:type="spellEnd"/>
      <w:r w:rsidRPr="00AE365D">
        <w:rPr>
          <w:rFonts w:ascii="Verdana" w:hAnsi="Verdana"/>
          <w:sz w:val="28"/>
          <w:lang w:val="pt-BR"/>
        </w:rPr>
        <w:t xml:space="preserve"> Pérez Salazar</w:t>
      </w:r>
    </w:p>
    <w:p w:rsidR="00214D16" w:rsidRPr="00AE365D" w:rsidRDefault="000629C5" w:rsidP="00365997">
      <w:pPr>
        <w:rPr>
          <w:rFonts w:ascii="Verdana" w:hAnsi="Verdana"/>
          <w:lang w:val="pt-BR"/>
        </w:rPr>
      </w:pPr>
      <w:proofErr w:type="spellStart"/>
      <w:r w:rsidRPr="00AE365D">
        <w:rPr>
          <w:rFonts w:ascii="Verdana" w:hAnsi="Verdana"/>
          <w:sz w:val="20"/>
          <w:lang w:val="pt-BR"/>
        </w:rPr>
        <w:t>Director</w:t>
      </w:r>
      <w:proofErr w:type="spellEnd"/>
      <w:r w:rsidRPr="00AE365D">
        <w:rPr>
          <w:rFonts w:ascii="Verdana" w:hAnsi="Verdana"/>
          <w:sz w:val="20"/>
          <w:lang w:val="pt-BR"/>
        </w:rPr>
        <w:t xml:space="preserve"> General de </w:t>
      </w:r>
      <w:proofErr w:type="spellStart"/>
      <w:r w:rsidRPr="00AE365D">
        <w:rPr>
          <w:rFonts w:ascii="Verdana" w:hAnsi="Verdana"/>
          <w:sz w:val="20"/>
          <w:lang w:val="pt-BR"/>
        </w:rPr>
        <w:t>Administración</w:t>
      </w:r>
      <w:proofErr w:type="spellEnd"/>
    </w:p>
    <w:p w:rsidR="002B6B92" w:rsidRPr="00BD5671" w:rsidRDefault="002B6B92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BD5671" w:rsidRPr="00BD5671" w:rsidRDefault="00BD5671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BD5671" w:rsidRDefault="00BD5671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C77BDE" w:rsidRDefault="00C77BDE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C77BDE" w:rsidRDefault="00C77BDE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C77BDE" w:rsidRPr="00BD5671" w:rsidRDefault="00C77BDE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  <w:bookmarkStart w:id="0" w:name="_GoBack"/>
      <w:bookmarkEnd w:id="0"/>
    </w:p>
    <w:p w:rsidR="000629C5" w:rsidRPr="00BD5671" w:rsidRDefault="000629C5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2C0F95" w:rsidRPr="00BD5671" w:rsidRDefault="002C0F95" w:rsidP="00BD5671">
      <w:pPr>
        <w:tabs>
          <w:tab w:val="left" w:pos="284"/>
        </w:tabs>
        <w:rPr>
          <w:rFonts w:ascii="Verdana" w:hAnsi="Verdana"/>
          <w:spacing w:val="-2"/>
          <w:sz w:val="16"/>
          <w:szCs w:val="16"/>
          <w:lang w:val="es-MX"/>
        </w:rPr>
      </w:pPr>
    </w:p>
    <w:p w:rsidR="002B6B92" w:rsidRDefault="00365997" w:rsidP="00365997">
      <w:pPr>
        <w:tabs>
          <w:tab w:val="left" w:pos="567"/>
        </w:tabs>
        <w:ind w:right="-93"/>
        <w:rPr>
          <w:rFonts w:ascii="Verdana" w:hAnsi="Verdana"/>
          <w:spacing w:val="2"/>
          <w:sz w:val="16"/>
          <w:szCs w:val="16"/>
          <w:lang w:val="es-MX"/>
        </w:rPr>
      </w:pPr>
      <w:proofErr w:type="spellStart"/>
      <w:r>
        <w:rPr>
          <w:rFonts w:ascii="Verdana" w:hAnsi="Verdana"/>
          <w:spacing w:val="2"/>
          <w:sz w:val="16"/>
          <w:szCs w:val="16"/>
          <w:lang w:val="es-MX"/>
        </w:rPr>
        <w:t>C.c.p</w:t>
      </w:r>
      <w:proofErr w:type="spellEnd"/>
      <w:r>
        <w:rPr>
          <w:rFonts w:ascii="Verdana" w:hAnsi="Verdana"/>
          <w:spacing w:val="2"/>
          <w:sz w:val="16"/>
          <w:szCs w:val="16"/>
          <w:lang w:val="es-MX"/>
        </w:rPr>
        <w:t>.</w:t>
      </w:r>
      <w:r>
        <w:rPr>
          <w:rFonts w:ascii="Verdana" w:hAnsi="Verdana"/>
          <w:spacing w:val="2"/>
          <w:sz w:val="16"/>
          <w:szCs w:val="16"/>
          <w:lang w:val="es-MX"/>
        </w:rPr>
        <w:tab/>
      </w:r>
      <w:proofErr w:type="spellStart"/>
      <w:r w:rsidR="00C77BDE">
        <w:rPr>
          <w:rFonts w:ascii="Verdana" w:hAnsi="Verdana"/>
          <w:spacing w:val="-2"/>
          <w:sz w:val="16"/>
          <w:szCs w:val="16"/>
          <w:lang w:val="es-MX"/>
        </w:rPr>
        <w:t>Xxxxxx</w:t>
      </w:r>
      <w:proofErr w:type="spellEnd"/>
      <w:r w:rsidR="00C77BDE"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 w:rsidR="00C77BDE"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 w:rsidR="00C77BDE"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 w:rsidR="00C77BDE"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 w:rsidR="002B6B92">
        <w:rPr>
          <w:rFonts w:ascii="Verdana" w:hAnsi="Verdana"/>
          <w:sz w:val="16"/>
          <w:szCs w:val="16"/>
          <w:lang w:val="es-MX"/>
        </w:rPr>
        <w:t>.</w:t>
      </w:r>
    </w:p>
    <w:p w:rsidR="00C77BDE" w:rsidRDefault="002B6B92" w:rsidP="00C77BDE">
      <w:pPr>
        <w:tabs>
          <w:tab w:val="left" w:pos="284"/>
          <w:tab w:val="left" w:pos="567"/>
        </w:tabs>
        <w:ind w:right="-93"/>
        <w:rPr>
          <w:rFonts w:ascii="Verdana" w:hAnsi="Verdana"/>
          <w:spacing w:val="-2"/>
          <w:sz w:val="15"/>
          <w:szCs w:val="15"/>
          <w:lang w:val="es-MX"/>
        </w:rPr>
      </w:pPr>
      <w:r>
        <w:rPr>
          <w:rFonts w:ascii="Verdana" w:hAnsi="Verdana"/>
          <w:spacing w:val="2"/>
          <w:sz w:val="16"/>
          <w:szCs w:val="16"/>
          <w:lang w:val="es-MX"/>
        </w:rPr>
        <w:tab/>
      </w:r>
      <w:r>
        <w:rPr>
          <w:rFonts w:ascii="Verdana" w:hAnsi="Verdana"/>
          <w:spacing w:val="2"/>
          <w:sz w:val="16"/>
          <w:szCs w:val="16"/>
          <w:lang w:val="es-MX"/>
        </w:rPr>
        <w:tab/>
      </w:r>
    </w:p>
    <w:p w:rsidR="002C0F95" w:rsidRDefault="002C0F95" w:rsidP="002B6B92">
      <w:pPr>
        <w:tabs>
          <w:tab w:val="left" w:pos="284"/>
          <w:tab w:val="left" w:pos="567"/>
        </w:tabs>
        <w:ind w:right="-93"/>
        <w:rPr>
          <w:rFonts w:ascii="Verdana" w:hAnsi="Verdana"/>
          <w:spacing w:val="-2"/>
          <w:sz w:val="15"/>
          <w:szCs w:val="15"/>
          <w:lang w:val="es-MX"/>
        </w:rPr>
      </w:pPr>
    </w:p>
    <w:sectPr w:rsidR="002C0F95" w:rsidSect="00AE365D">
      <w:headerReference w:type="default" r:id="rId8"/>
      <w:footerReference w:type="default" r:id="rId9"/>
      <w:pgSz w:w="12240" w:h="15840"/>
      <w:pgMar w:top="4253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F4" w:rsidRDefault="00C634F4" w:rsidP="00D70B2C">
      <w:r>
        <w:separator/>
      </w:r>
    </w:p>
  </w:endnote>
  <w:endnote w:type="continuationSeparator" w:id="0">
    <w:p w:rsidR="00C634F4" w:rsidRDefault="00C634F4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60" w:rsidRDefault="0032132A">
    <w:pPr>
      <w:pStyle w:val="Piedepgina"/>
    </w:pPr>
    <w:r w:rsidRPr="000629C5">
      <w:rPr>
        <w:noProof/>
        <w:lang w:val="es-MX" w:eastAsia="es-MX"/>
      </w:rPr>
      <w:drawing>
        <wp:anchor distT="0" distB="0" distL="0" distR="0" simplePos="0" relativeHeight="251670271" behindDoc="1" locked="0" layoutInCell="1" hidden="0" allowOverlap="1" wp14:anchorId="4345A118" wp14:editId="6141F793">
          <wp:simplePos x="0" y="0"/>
          <wp:positionH relativeFrom="column">
            <wp:posOffset>3938179</wp:posOffset>
          </wp:positionH>
          <wp:positionV relativeFrom="paragraph">
            <wp:posOffset>-362585</wp:posOffset>
          </wp:positionV>
          <wp:extent cx="1661160" cy="777240"/>
          <wp:effectExtent l="0" t="0" r="0" b="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2197" t="35265" r="9595" b="31428"/>
                  <a:stretch>
                    <a:fillRect/>
                  </a:stretch>
                </pic:blipFill>
                <pic:spPr>
                  <a:xfrm>
                    <a:off x="0" y="0"/>
                    <a:ext cx="166116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70015" behindDoc="1" locked="0" layoutInCell="1" hidden="0" allowOverlap="1" wp14:anchorId="3AC3A4C9" wp14:editId="7E957973">
          <wp:simplePos x="0" y="0"/>
          <wp:positionH relativeFrom="column">
            <wp:posOffset>170180</wp:posOffset>
          </wp:positionH>
          <wp:positionV relativeFrom="paragraph">
            <wp:posOffset>-1920910</wp:posOffset>
          </wp:positionV>
          <wp:extent cx="6883558" cy="2544417"/>
          <wp:effectExtent l="0" t="0" r="0" b="8890"/>
          <wp:wrapNone/>
          <wp:docPr id="22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558" cy="2544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9C5">
      <w:rPr>
        <w:noProof/>
        <w:lang w:val="es-MX" w:eastAsia="es-MX"/>
      </w:rPr>
      <w:drawing>
        <wp:anchor distT="0" distB="0" distL="114300" distR="114300" simplePos="0" relativeHeight="251670528" behindDoc="0" locked="0" layoutInCell="1" hidden="0" allowOverlap="1" wp14:anchorId="47612717" wp14:editId="75257000">
          <wp:simplePos x="0" y="0"/>
          <wp:positionH relativeFrom="column">
            <wp:posOffset>46355</wp:posOffset>
          </wp:positionH>
          <wp:positionV relativeFrom="paragraph">
            <wp:posOffset>-329565</wp:posOffset>
          </wp:positionV>
          <wp:extent cx="5779770" cy="45085"/>
          <wp:effectExtent l="0" t="0" r="0" b="0"/>
          <wp:wrapSquare wrapText="bothSides" distT="0" distB="0" distL="114300" distR="114300"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3"/>
                  <a:srcRect l="14153" t="-15" b="-2"/>
                  <a:stretch/>
                </pic:blipFill>
                <pic:spPr bwMode="auto">
                  <a:xfrm>
                    <a:off x="0" y="0"/>
                    <a:ext cx="577977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67228">
      <w:rPr>
        <w:noProof/>
        <w:spacing w:val="4"/>
        <w:sz w:val="16"/>
        <w:szCs w:val="16"/>
        <w:lang w:val="es-MX" w:eastAsia="es-MX"/>
      </w:rPr>
      <mc:AlternateContent>
        <mc:Choice Requires="wps">
          <w:drawing>
            <wp:anchor distT="152400" distB="152400" distL="152400" distR="152400" simplePos="0" relativeHeight="251665408" behindDoc="0" locked="0" layoutInCell="1" allowOverlap="1" wp14:anchorId="38469741" wp14:editId="072557A2">
              <wp:simplePos x="0" y="0"/>
              <wp:positionH relativeFrom="page">
                <wp:posOffset>719455</wp:posOffset>
              </wp:positionH>
              <wp:positionV relativeFrom="page">
                <wp:posOffset>9145905</wp:posOffset>
              </wp:positionV>
              <wp:extent cx="2440305" cy="702945"/>
              <wp:effectExtent l="0" t="0" r="0" b="0"/>
              <wp:wrapTopAndBottom distT="152400" distB="152400"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305" cy="7029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70060" w:rsidRPr="0032132A" w:rsidRDefault="00170060" w:rsidP="00736796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Av. Xalapa 301, Col Unidad del Bosque Pensiones</w:t>
                          </w:r>
                        </w:p>
                        <w:p w:rsidR="00170060" w:rsidRPr="0032132A" w:rsidRDefault="00170060" w:rsidP="00736796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b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CP 91017, Xalapa, Veracruz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  <w:t>Tel. 228 842 1400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</w:r>
                          <w:r w:rsidRPr="00403A02">
                            <w:rPr>
                              <w:rFonts w:ascii="Verdana" w:eastAsia="Panton" w:hAnsi="Verdana" w:cs="Panton"/>
                              <w:b/>
                              <w:sz w:val="18"/>
                              <w:szCs w:val="12"/>
                            </w:rPr>
                            <w:t>www.veracruz.gob.mx/finanzas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56.65pt;margin-top:720.15pt;width:192.15pt;height:55.3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" filled="f" stroked="f" strokeweight="1pt">
              <v:stroke miterlimit="4"/>
              <v:textbox inset="4pt,4pt,4pt,4pt">
                <w:txbxContent>
                  <w:p w:rsidR="00170060" w:rsidRPr="0032132A" w:rsidRDefault="00170060" w:rsidP="00736796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Av. Xalapa 301, Col Unidad del Bosque Pensiones</w:t>
                    </w:r>
                  </w:p>
                  <w:p w:rsidR="00170060" w:rsidRPr="0032132A" w:rsidRDefault="00170060" w:rsidP="00736796">
                    <w:pPr>
                      <w:pStyle w:val="Cuerpo"/>
                      <w:spacing w:line="288" w:lineRule="auto"/>
                      <w:rPr>
                        <w:rFonts w:ascii="Verdana" w:hAnsi="Verdana"/>
                        <w:b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CP 91017, Xalapa, Veracruz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  <w:t>Tel. 228 842 1400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</w:r>
                    <w:r w:rsidRPr="00403A02">
                      <w:rPr>
                        <w:rFonts w:ascii="Verdana" w:eastAsia="Panton" w:hAnsi="Verdana" w:cs="Panton"/>
                        <w:b/>
                        <w:sz w:val="18"/>
                        <w:szCs w:val="12"/>
                      </w:rPr>
                      <w:t>www.veracruz.gob.mx/finanzas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0629C5">
      <w:rPr>
        <w:noProof/>
        <w:lang w:val="es-MX" w:eastAsia="es-MX"/>
      </w:rPr>
      <w:drawing>
        <wp:anchor distT="0" distB="0" distL="0" distR="0" simplePos="0" relativeHeight="251671552" behindDoc="1" locked="0" layoutInCell="1" hidden="0" allowOverlap="1" wp14:anchorId="3E9F8C1D" wp14:editId="09CEF919">
          <wp:simplePos x="0" y="0"/>
          <wp:positionH relativeFrom="column">
            <wp:posOffset>636905</wp:posOffset>
          </wp:positionH>
          <wp:positionV relativeFrom="paragraph">
            <wp:posOffset>-6816090</wp:posOffset>
          </wp:positionV>
          <wp:extent cx="5363136" cy="5147596"/>
          <wp:effectExtent l="0" t="0" r="0" b="0"/>
          <wp:wrapNone/>
          <wp:docPr id="2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136" cy="5147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F4" w:rsidRDefault="00C634F4" w:rsidP="00D70B2C">
      <w:r>
        <w:separator/>
      </w:r>
    </w:p>
  </w:footnote>
  <w:footnote w:type="continuationSeparator" w:id="0">
    <w:p w:rsidR="00C634F4" w:rsidRDefault="00C634F4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60" w:rsidRDefault="00170060" w:rsidP="00D67228">
    <w:pPr>
      <w:pStyle w:val="Encabezado"/>
      <w:ind w:right="-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059EA3" wp14:editId="34A3A2CA">
              <wp:simplePos x="0" y="0"/>
              <wp:positionH relativeFrom="column">
                <wp:posOffset>173529</wp:posOffset>
              </wp:positionH>
              <wp:positionV relativeFrom="paragraph">
                <wp:posOffset>623281</wp:posOffset>
              </wp:positionV>
              <wp:extent cx="6205220" cy="1511300"/>
              <wp:effectExtent l="0" t="0" r="5080" b="1270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C5" w:rsidRDefault="000629C5" w:rsidP="000629C5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“2023: 200 años de Veracruz de Ignacio de la Llave, cuna del Heroico Colegio Militar 1823-2023”</w:t>
                          </w:r>
                        </w:p>
                        <w:p w:rsidR="000629C5" w:rsidRDefault="000629C5" w:rsidP="000629C5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629C5" w:rsidRDefault="000629C5" w:rsidP="000629C5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</w:pPr>
                          <w:r w:rsidRPr="000629C5"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  <w:t>DIRECCIÓN GENERAL DE ADMINISTRACIÓN</w:t>
                          </w:r>
                        </w:p>
                        <w:p w:rsidR="00403A02" w:rsidRPr="000629C5" w:rsidRDefault="00403A02" w:rsidP="000629C5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</w:pPr>
                        </w:p>
                        <w:p w:rsidR="00170060" w:rsidRPr="000749BF" w:rsidRDefault="00335DC8" w:rsidP="00941190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Oficio No. </w:t>
                          </w:r>
                          <w:r w:rsidR="00170060"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DGA/</w:t>
                          </w:r>
                          <w:r w:rsidR="000536F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70060"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/20</w:t>
                          </w:r>
                          <w:r w:rsidR="00DD7CC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</w:t>
                          </w:r>
                          <w:r w:rsidR="00CB43B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170060" w:rsidRPr="000749BF" w:rsidRDefault="00170060" w:rsidP="00941190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Hoja 1/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A21539" w:rsidRDefault="00170060" w:rsidP="00941190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Asunto:</w:t>
                          </w:r>
                          <w:r w:rsid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153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Leyenda para documentación oficial</w:t>
                          </w:r>
                        </w:p>
                        <w:p w:rsidR="00365997" w:rsidRDefault="00365997" w:rsidP="000629C5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0629C5" w:rsidRPr="000749BF" w:rsidRDefault="001C4192" w:rsidP="000629C5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Xalapa, Ver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acruz, </w:t>
                          </w:r>
                          <w:r w:rsid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9</w:t>
                          </w:r>
                          <w:r w:rsidR="000629C5"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enero</w:t>
                          </w:r>
                          <w:r w:rsidR="000629C5"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20</w:t>
                          </w:r>
                          <w:r w:rsid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CB43BC" w:rsidRDefault="00CB43BC" w:rsidP="00CB43BC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A21539" w:rsidRDefault="00A21539" w:rsidP="00E167C1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170060" w:rsidRPr="000749BF" w:rsidRDefault="00170060" w:rsidP="00E167C1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.65pt;margin-top:49.1pt;width:488.6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" filled="f" stroked="f">
              <v:textbox inset="0,0,0,0">
                <w:txbxContent>
                  <w:p w:rsidR="000629C5" w:rsidRDefault="000629C5" w:rsidP="000629C5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“2023: 200 años de Veracruz de Ignacio de la Llave, cuna del Heroico Colegio Militar 1823-2023”</w:t>
                    </w:r>
                  </w:p>
                  <w:p w:rsidR="000629C5" w:rsidRDefault="000629C5" w:rsidP="000629C5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629C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0629C5" w:rsidRDefault="000629C5" w:rsidP="000629C5">
                    <w:pPr>
                      <w:ind w:right="62" w:firstLine="567"/>
                      <w:jc w:val="right"/>
                      <w:rPr>
                        <w:rFonts w:ascii="Verdana" w:hAnsi="Verdana"/>
                        <w:b/>
                        <w:sz w:val="22"/>
                        <w:szCs w:val="18"/>
                      </w:rPr>
                    </w:pPr>
                    <w:r w:rsidRPr="000629C5">
                      <w:rPr>
                        <w:rFonts w:ascii="Verdana" w:hAnsi="Verdana"/>
                        <w:b/>
                        <w:sz w:val="22"/>
                        <w:szCs w:val="18"/>
                      </w:rPr>
                      <w:t>DIRECCIÓN GENERAL DE ADMINISTRACIÓN</w:t>
                    </w:r>
                  </w:p>
                  <w:p w:rsidR="00403A02" w:rsidRPr="000629C5" w:rsidRDefault="00403A02" w:rsidP="000629C5">
                    <w:pPr>
                      <w:ind w:right="62" w:firstLine="567"/>
                      <w:jc w:val="right"/>
                      <w:rPr>
                        <w:rFonts w:ascii="Verdana" w:hAnsi="Verdana"/>
                        <w:b/>
                        <w:sz w:val="22"/>
                        <w:szCs w:val="18"/>
                      </w:rPr>
                    </w:pPr>
                  </w:p>
                  <w:p w:rsidR="00170060" w:rsidRPr="000749BF" w:rsidRDefault="00335DC8" w:rsidP="00941190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Oficio No. </w:t>
                    </w:r>
                    <w:r w:rsidR="00170060" w:rsidRPr="000749BF">
                      <w:rPr>
                        <w:rFonts w:ascii="Verdana" w:hAnsi="Verdana"/>
                        <w:sz w:val="18"/>
                        <w:szCs w:val="18"/>
                      </w:rPr>
                      <w:t>DGA/</w:t>
                    </w:r>
                    <w:r w:rsidR="000536FE">
                      <w:rPr>
                        <w:rFonts w:ascii="Verdana" w:hAnsi="Verdana"/>
                        <w:sz w:val="18"/>
                        <w:szCs w:val="18"/>
                      </w:rPr>
                      <w:t xml:space="preserve">       </w:t>
                    </w:r>
                    <w:r w:rsidR="00170060" w:rsidRPr="000749BF">
                      <w:rPr>
                        <w:rFonts w:ascii="Verdana" w:hAnsi="Verdana"/>
                        <w:sz w:val="18"/>
                        <w:szCs w:val="18"/>
                      </w:rPr>
                      <w:t>/20</w:t>
                    </w:r>
                    <w:r w:rsidR="00DD7CCF"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="00CB43BC"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</w:p>
                  <w:p w:rsidR="00170060" w:rsidRPr="000749BF" w:rsidRDefault="00170060" w:rsidP="00941190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Hoja 1/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</w:p>
                  <w:p w:rsidR="00A21539" w:rsidRDefault="00170060" w:rsidP="00941190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Asunto:</w:t>
                    </w:r>
                    <w:r w:rsidR="000629C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21539">
                      <w:rPr>
                        <w:rFonts w:ascii="Verdana" w:hAnsi="Verdana"/>
                        <w:sz w:val="18"/>
                        <w:szCs w:val="18"/>
                      </w:rPr>
                      <w:t>Leyenda para documentación oficial</w:t>
                    </w:r>
                  </w:p>
                  <w:p w:rsidR="00365997" w:rsidRDefault="00365997" w:rsidP="000629C5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0629C5" w:rsidRPr="000749BF" w:rsidRDefault="001C4192" w:rsidP="000629C5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Xalapa, Ver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acruz, </w:t>
                    </w:r>
                    <w:r w:rsidR="000629C5">
                      <w:rPr>
                        <w:rFonts w:ascii="Verdana" w:hAnsi="Verdana"/>
                        <w:sz w:val="18"/>
                        <w:szCs w:val="18"/>
                      </w:rPr>
                      <w:t>9</w:t>
                    </w:r>
                    <w:r w:rsidR="000629C5"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</w:t>
                    </w:r>
                    <w:r w:rsidR="000629C5">
                      <w:rPr>
                        <w:rFonts w:ascii="Verdana" w:hAnsi="Verdana"/>
                        <w:sz w:val="18"/>
                        <w:szCs w:val="18"/>
                      </w:rPr>
                      <w:t>enero</w:t>
                    </w:r>
                    <w:r w:rsidR="000629C5"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20</w:t>
                    </w:r>
                    <w:r w:rsidR="000629C5">
                      <w:rPr>
                        <w:rFonts w:ascii="Verdana" w:hAnsi="Verdana"/>
                        <w:sz w:val="18"/>
                        <w:szCs w:val="18"/>
                      </w:rPr>
                      <w:t>23</w:t>
                    </w:r>
                  </w:p>
                  <w:p w:rsidR="00CB43BC" w:rsidRDefault="00CB43BC" w:rsidP="00CB43BC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A21539" w:rsidRDefault="00A21539" w:rsidP="00E167C1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170060" w:rsidRPr="000749BF" w:rsidRDefault="00170060" w:rsidP="00E167C1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04A8F57B" wp14:editId="60DE17D8">
          <wp:extent cx="6509488" cy="594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488" cy="59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E35"/>
    <w:multiLevelType w:val="hybridMultilevel"/>
    <w:tmpl w:val="F4E221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E30FF"/>
    <w:multiLevelType w:val="hybridMultilevel"/>
    <w:tmpl w:val="10FE6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06517"/>
    <w:rsid w:val="0001072E"/>
    <w:rsid w:val="0002347E"/>
    <w:rsid w:val="000250F8"/>
    <w:rsid w:val="000277F0"/>
    <w:rsid w:val="0004049E"/>
    <w:rsid w:val="000536FE"/>
    <w:rsid w:val="00054A42"/>
    <w:rsid w:val="000629C5"/>
    <w:rsid w:val="000749BF"/>
    <w:rsid w:val="00075529"/>
    <w:rsid w:val="00076C9B"/>
    <w:rsid w:val="000A79C4"/>
    <w:rsid w:val="000B3BED"/>
    <w:rsid w:val="000B5FBC"/>
    <w:rsid w:val="000D26D3"/>
    <w:rsid w:val="000D4438"/>
    <w:rsid w:val="001106C0"/>
    <w:rsid w:val="0011390D"/>
    <w:rsid w:val="00122CFF"/>
    <w:rsid w:val="0012676E"/>
    <w:rsid w:val="00147A19"/>
    <w:rsid w:val="001530E8"/>
    <w:rsid w:val="00161243"/>
    <w:rsid w:val="0016476C"/>
    <w:rsid w:val="00170060"/>
    <w:rsid w:val="00175BBF"/>
    <w:rsid w:val="001818A8"/>
    <w:rsid w:val="00182695"/>
    <w:rsid w:val="001833DE"/>
    <w:rsid w:val="001907BB"/>
    <w:rsid w:val="00195B2D"/>
    <w:rsid w:val="001A09BA"/>
    <w:rsid w:val="001A4FEB"/>
    <w:rsid w:val="001A60FF"/>
    <w:rsid w:val="001C1B8D"/>
    <w:rsid w:val="001C4192"/>
    <w:rsid w:val="001D2BD8"/>
    <w:rsid w:val="001E30FB"/>
    <w:rsid w:val="001F3066"/>
    <w:rsid w:val="00214D16"/>
    <w:rsid w:val="002260C7"/>
    <w:rsid w:val="00240DD9"/>
    <w:rsid w:val="002559FC"/>
    <w:rsid w:val="00262847"/>
    <w:rsid w:val="00263BCD"/>
    <w:rsid w:val="0026477C"/>
    <w:rsid w:val="00277322"/>
    <w:rsid w:val="0028322A"/>
    <w:rsid w:val="00291E3B"/>
    <w:rsid w:val="002944BD"/>
    <w:rsid w:val="0029791C"/>
    <w:rsid w:val="002A5281"/>
    <w:rsid w:val="002A707F"/>
    <w:rsid w:val="002B5D51"/>
    <w:rsid w:val="002B6B92"/>
    <w:rsid w:val="002C0F95"/>
    <w:rsid w:val="002C4C11"/>
    <w:rsid w:val="002C4E4B"/>
    <w:rsid w:val="002C7718"/>
    <w:rsid w:val="003128D3"/>
    <w:rsid w:val="003132E4"/>
    <w:rsid w:val="0032132A"/>
    <w:rsid w:val="003258C7"/>
    <w:rsid w:val="003332EA"/>
    <w:rsid w:val="003353FB"/>
    <w:rsid w:val="00335DC8"/>
    <w:rsid w:val="0035552D"/>
    <w:rsid w:val="00362AD3"/>
    <w:rsid w:val="00365997"/>
    <w:rsid w:val="00381C3C"/>
    <w:rsid w:val="00395669"/>
    <w:rsid w:val="003A302A"/>
    <w:rsid w:val="003C474F"/>
    <w:rsid w:val="003D32D1"/>
    <w:rsid w:val="003E264B"/>
    <w:rsid w:val="003F3B95"/>
    <w:rsid w:val="00403A02"/>
    <w:rsid w:val="00417DC4"/>
    <w:rsid w:val="004314B3"/>
    <w:rsid w:val="0043239B"/>
    <w:rsid w:val="0045261D"/>
    <w:rsid w:val="004553C0"/>
    <w:rsid w:val="0046481A"/>
    <w:rsid w:val="004676F9"/>
    <w:rsid w:val="0048009A"/>
    <w:rsid w:val="00484395"/>
    <w:rsid w:val="00487D9F"/>
    <w:rsid w:val="00491626"/>
    <w:rsid w:val="004C1616"/>
    <w:rsid w:val="004C2BF9"/>
    <w:rsid w:val="004D64A8"/>
    <w:rsid w:val="004E19AF"/>
    <w:rsid w:val="004E31A8"/>
    <w:rsid w:val="005012F1"/>
    <w:rsid w:val="0051145C"/>
    <w:rsid w:val="005120A8"/>
    <w:rsid w:val="0051745E"/>
    <w:rsid w:val="00533AFC"/>
    <w:rsid w:val="00554B75"/>
    <w:rsid w:val="00557703"/>
    <w:rsid w:val="00561DEA"/>
    <w:rsid w:val="00567F63"/>
    <w:rsid w:val="00580719"/>
    <w:rsid w:val="005A1B8D"/>
    <w:rsid w:val="005B0EAD"/>
    <w:rsid w:val="005D00B2"/>
    <w:rsid w:val="005D6B07"/>
    <w:rsid w:val="005E6263"/>
    <w:rsid w:val="005F05AA"/>
    <w:rsid w:val="005F6302"/>
    <w:rsid w:val="006047EA"/>
    <w:rsid w:val="00607430"/>
    <w:rsid w:val="006144EE"/>
    <w:rsid w:val="00614843"/>
    <w:rsid w:val="00617E04"/>
    <w:rsid w:val="00620C65"/>
    <w:rsid w:val="00624032"/>
    <w:rsid w:val="006278FE"/>
    <w:rsid w:val="00654CB1"/>
    <w:rsid w:val="00660D7F"/>
    <w:rsid w:val="0067791D"/>
    <w:rsid w:val="006B443B"/>
    <w:rsid w:val="006D30FD"/>
    <w:rsid w:val="006D31C4"/>
    <w:rsid w:val="006E2125"/>
    <w:rsid w:val="006E6523"/>
    <w:rsid w:val="006E7A21"/>
    <w:rsid w:val="006F051A"/>
    <w:rsid w:val="006F2105"/>
    <w:rsid w:val="006F21A2"/>
    <w:rsid w:val="007267FA"/>
    <w:rsid w:val="00736796"/>
    <w:rsid w:val="0074220D"/>
    <w:rsid w:val="00776A2A"/>
    <w:rsid w:val="007802DB"/>
    <w:rsid w:val="00784F83"/>
    <w:rsid w:val="007B0462"/>
    <w:rsid w:val="007B432C"/>
    <w:rsid w:val="007B6CBD"/>
    <w:rsid w:val="007B7858"/>
    <w:rsid w:val="007F79C9"/>
    <w:rsid w:val="00803841"/>
    <w:rsid w:val="00811852"/>
    <w:rsid w:val="00817950"/>
    <w:rsid w:val="0084571A"/>
    <w:rsid w:val="00850AE4"/>
    <w:rsid w:val="00874014"/>
    <w:rsid w:val="00881B8A"/>
    <w:rsid w:val="008A637F"/>
    <w:rsid w:val="008B39E3"/>
    <w:rsid w:val="008C7CFF"/>
    <w:rsid w:val="00914F06"/>
    <w:rsid w:val="009223FA"/>
    <w:rsid w:val="0092591C"/>
    <w:rsid w:val="009279AB"/>
    <w:rsid w:val="00941190"/>
    <w:rsid w:val="00945BCF"/>
    <w:rsid w:val="00945C44"/>
    <w:rsid w:val="009723A7"/>
    <w:rsid w:val="0097672E"/>
    <w:rsid w:val="009A1438"/>
    <w:rsid w:val="009D1914"/>
    <w:rsid w:val="00A21539"/>
    <w:rsid w:val="00A30D51"/>
    <w:rsid w:val="00A3258B"/>
    <w:rsid w:val="00A4184E"/>
    <w:rsid w:val="00A4789A"/>
    <w:rsid w:val="00A6186C"/>
    <w:rsid w:val="00A64467"/>
    <w:rsid w:val="00A66D50"/>
    <w:rsid w:val="00A72129"/>
    <w:rsid w:val="00A80823"/>
    <w:rsid w:val="00A8181B"/>
    <w:rsid w:val="00A843DA"/>
    <w:rsid w:val="00A85ED7"/>
    <w:rsid w:val="00A924F9"/>
    <w:rsid w:val="00A9550C"/>
    <w:rsid w:val="00AA3610"/>
    <w:rsid w:val="00AA7E1D"/>
    <w:rsid w:val="00AB0410"/>
    <w:rsid w:val="00AB5C76"/>
    <w:rsid w:val="00AC0C14"/>
    <w:rsid w:val="00AC56C1"/>
    <w:rsid w:val="00AD5F65"/>
    <w:rsid w:val="00AD6F26"/>
    <w:rsid w:val="00AE153C"/>
    <w:rsid w:val="00AE365D"/>
    <w:rsid w:val="00AE77DF"/>
    <w:rsid w:val="00AF6979"/>
    <w:rsid w:val="00B12237"/>
    <w:rsid w:val="00B35627"/>
    <w:rsid w:val="00B65C5C"/>
    <w:rsid w:val="00B740D9"/>
    <w:rsid w:val="00B77664"/>
    <w:rsid w:val="00B80417"/>
    <w:rsid w:val="00B80BC9"/>
    <w:rsid w:val="00B82A2F"/>
    <w:rsid w:val="00BB3C85"/>
    <w:rsid w:val="00BC4858"/>
    <w:rsid w:val="00BC62D2"/>
    <w:rsid w:val="00BD5671"/>
    <w:rsid w:val="00BE018A"/>
    <w:rsid w:val="00BF7A92"/>
    <w:rsid w:val="00BF7DEF"/>
    <w:rsid w:val="00C04868"/>
    <w:rsid w:val="00C108BE"/>
    <w:rsid w:val="00C163B2"/>
    <w:rsid w:val="00C251D4"/>
    <w:rsid w:val="00C31054"/>
    <w:rsid w:val="00C36FF5"/>
    <w:rsid w:val="00C37D07"/>
    <w:rsid w:val="00C5274E"/>
    <w:rsid w:val="00C634F4"/>
    <w:rsid w:val="00C728A2"/>
    <w:rsid w:val="00C7603D"/>
    <w:rsid w:val="00C77BDE"/>
    <w:rsid w:val="00C9436A"/>
    <w:rsid w:val="00CA05A2"/>
    <w:rsid w:val="00CB43BC"/>
    <w:rsid w:val="00CB4D2E"/>
    <w:rsid w:val="00CC0BF5"/>
    <w:rsid w:val="00CC1477"/>
    <w:rsid w:val="00CC1FE8"/>
    <w:rsid w:val="00CC4286"/>
    <w:rsid w:val="00CE2957"/>
    <w:rsid w:val="00CE72AC"/>
    <w:rsid w:val="00D04944"/>
    <w:rsid w:val="00D124B3"/>
    <w:rsid w:val="00D135A4"/>
    <w:rsid w:val="00D44614"/>
    <w:rsid w:val="00D44F5F"/>
    <w:rsid w:val="00D454FA"/>
    <w:rsid w:val="00D50747"/>
    <w:rsid w:val="00D64C9A"/>
    <w:rsid w:val="00D666D8"/>
    <w:rsid w:val="00D67228"/>
    <w:rsid w:val="00D70B2C"/>
    <w:rsid w:val="00D742AB"/>
    <w:rsid w:val="00D75D1B"/>
    <w:rsid w:val="00D77472"/>
    <w:rsid w:val="00D809E5"/>
    <w:rsid w:val="00D8723D"/>
    <w:rsid w:val="00DA1298"/>
    <w:rsid w:val="00DA287D"/>
    <w:rsid w:val="00DA622D"/>
    <w:rsid w:val="00DA68DC"/>
    <w:rsid w:val="00DA7D0D"/>
    <w:rsid w:val="00DB61D0"/>
    <w:rsid w:val="00DD48D3"/>
    <w:rsid w:val="00DD6B84"/>
    <w:rsid w:val="00DD7CCF"/>
    <w:rsid w:val="00DF0DB3"/>
    <w:rsid w:val="00DF6D71"/>
    <w:rsid w:val="00E167C1"/>
    <w:rsid w:val="00E20587"/>
    <w:rsid w:val="00E20F02"/>
    <w:rsid w:val="00E2141A"/>
    <w:rsid w:val="00E31188"/>
    <w:rsid w:val="00E4345C"/>
    <w:rsid w:val="00E6744C"/>
    <w:rsid w:val="00E70734"/>
    <w:rsid w:val="00E7344F"/>
    <w:rsid w:val="00E757C4"/>
    <w:rsid w:val="00E934E7"/>
    <w:rsid w:val="00E97215"/>
    <w:rsid w:val="00EB5E0B"/>
    <w:rsid w:val="00EB6A41"/>
    <w:rsid w:val="00EC178B"/>
    <w:rsid w:val="00EC6001"/>
    <w:rsid w:val="00ED30D2"/>
    <w:rsid w:val="00EE33E1"/>
    <w:rsid w:val="00EE4A2E"/>
    <w:rsid w:val="00EF0007"/>
    <w:rsid w:val="00F02DE9"/>
    <w:rsid w:val="00F135BC"/>
    <w:rsid w:val="00F25D1F"/>
    <w:rsid w:val="00F27894"/>
    <w:rsid w:val="00F31438"/>
    <w:rsid w:val="00F43F96"/>
    <w:rsid w:val="00F678FD"/>
    <w:rsid w:val="00F71A88"/>
    <w:rsid w:val="00F72542"/>
    <w:rsid w:val="00F760E8"/>
    <w:rsid w:val="00F93B34"/>
    <w:rsid w:val="00F95508"/>
    <w:rsid w:val="00F96549"/>
    <w:rsid w:val="00FA0869"/>
    <w:rsid w:val="00FB4746"/>
    <w:rsid w:val="00FB67C9"/>
    <w:rsid w:val="00FC0319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  <w:style w:type="paragraph" w:styleId="Prrafodelista">
    <w:name w:val="List Paragraph"/>
    <w:basedOn w:val="Normal"/>
    <w:uiPriority w:val="34"/>
    <w:qFormat/>
    <w:rsid w:val="00784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  <w:style w:type="paragraph" w:styleId="Prrafodelista">
    <w:name w:val="List Paragraph"/>
    <w:basedOn w:val="Normal"/>
    <w:uiPriority w:val="34"/>
    <w:qFormat/>
    <w:rsid w:val="0078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Ruth Miriam Landa Pimentel</cp:lastModifiedBy>
  <cp:revision>12</cp:revision>
  <cp:lastPrinted>2023-01-10T20:12:00Z</cp:lastPrinted>
  <dcterms:created xsi:type="dcterms:W3CDTF">2023-01-10T18:56:00Z</dcterms:created>
  <dcterms:modified xsi:type="dcterms:W3CDTF">2023-01-11T19:13:00Z</dcterms:modified>
</cp:coreProperties>
</file>